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A01" w:rsidRDefault="002A7A01" w:rsidP="002A7A01">
      <w:pPr>
        <w:jc w:val="both"/>
        <w:rPr>
          <w:rFonts w:ascii="Calibri" w:hAnsi="Calibri" w:cs="Calibri"/>
        </w:rPr>
      </w:pPr>
    </w:p>
    <w:p w:rsidR="002A7A01" w:rsidRPr="00AD0FA1" w:rsidRDefault="002A7A01" w:rsidP="002A7A0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AD0FA1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 </w:t>
      </w:r>
      <w:r w:rsidRPr="00AD0FA1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657225" cy="771525"/>
            <wp:effectExtent l="1905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FA1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                    </w:t>
      </w:r>
    </w:p>
    <w:p w:rsidR="002A7A01" w:rsidRPr="00AD0FA1" w:rsidRDefault="002A7A01" w:rsidP="002A7A0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AD0FA1">
        <w:rPr>
          <w:rFonts w:ascii="Times New Roman" w:hAnsi="Times New Roman" w:cs="Times New Roman"/>
          <w:b/>
          <w:bCs/>
          <w:noProof/>
          <w:sz w:val="24"/>
          <w:szCs w:val="24"/>
        </w:rPr>
        <w:t>REPUBLIKA HRVATSKA</w:t>
      </w:r>
    </w:p>
    <w:p w:rsidR="002A7A01" w:rsidRPr="00AD0FA1" w:rsidRDefault="002A7A01" w:rsidP="002A7A0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AD0FA1">
        <w:rPr>
          <w:rFonts w:ascii="Times New Roman" w:hAnsi="Times New Roman" w:cs="Times New Roman"/>
          <w:b/>
          <w:bCs/>
          <w:noProof/>
          <w:sz w:val="24"/>
          <w:szCs w:val="24"/>
        </w:rPr>
        <w:t>SISAČKO-MOSLAVAČKA ŽUPANIJA</w:t>
      </w:r>
    </w:p>
    <w:p w:rsidR="002A7A01" w:rsidRPr="00AD0FA1" w:rsidRDefault="002A7A01" w:rsidP="002A7A0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AD0FA1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O P Ć I N A  S U N J A </w:t>
      </w:r>
    </w:p>
    <w:p w:rsidR="002A7A01" w:rsidRPr="00AD0FA1" w:rsidRDefault="002A7A01" w:rsidP="002A7A0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AD0FA1">
        <w:rPr>
          <w:rFonts w:ascii="Times New Roman" w:hAnsi="Times New Roman" w:cs="Times New Roman"/>
          <w:b/>
          <w:bCs/>
          <w:noProof/>
          <w:sz w:val="24"/>
          <w:szCs w:val="24"/>
        </w:rPr>
        <w:t>JEDINSTVENI UPRAVNI ODJEL</w:t>
      </w:r>
    </w:p>
    <w:p w:rsidR="002A7A01" w:rsidRPr="007F6342" w:rsidRDefault="002A7A01" w:rsidP="002A7A0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sz w:val="20"/>
          <w:szCs w:val="20"/>
        </w:rPr>
      </w:pPr>
      <w:r w:rsidRPr="007F6342">
        <w:rPr>
          <w:rFonts w:ascii="Times New Roman" w:hAnsi="Times New Roman" w:cs="Times New Roman"/>
          <w:b/>
          <w:bCs/>
          <w:noProof/>
          <w:sz w:val="20"/>
          <w:szCs w:val="20"/>
        </w:rPr>
        <w:t>p.p. 1, 44210 Sunja</w:t>
      </w:r>
    </w:p>
    <w:p w:rsidR="002A7A01" w:rsidRPr="007F6342" w:rsidRDefault="002A7A01" w:rsidP="002A7A0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sz w:val="20"/>
          <w:szCs w:val="20"/>
        </w:rPr>
      </w:pPr>
      <w:r w:rsidRPr="007F6342">
        <w:rPr>
          <w:rFonts w:ascii="Times New Roman" w:hAnsi="Times New Roman" w:cs="Times New Roman"/>
          <w:b/>
          <w:bCs/>
          <w:noProof/>
          <w:sz w:val="20"/>
          <w:szCs w:val="20"/>
        </w:rPr>
        <w:t>Tel. (044) 833-011, 833-700, 833-800</w:t>
      </w:r>
    </w:p>
    <w:p w:rsidR="002A7A01" w:rsidRPr="007F6342" w:rsidRDefault="002A7A01" w:rsidP="002A7A0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sz w:val="20"/>
          <w:szCs w:val="20"/>
        </w:rPr>
      </w:pPr>
      <w:r w:rsidRPr="007F6342">
        <w:rPr>
          <w:rFonts w:ascii="Times New Roman" w:hAnsi="Times New Roman" w:cs="Times New Roman"/>
          <w:b/>
          <w:bCs/>
          <w:noProof/>
          <w:sz w:val="20"/>
          <w:szCs w:val="20"/>
        </w:rPr>
        <w:t>fax: 833-468</w:t>
      </w:r>
    </w:p>
    <w:p w:rsidR="002A7A01" w:rsidRPr="007F6342" w:rsidRDefault="002A7A01" w:rsidP="002A7A0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sz w:val="20"/>
          <w:szCs w:val="20"/>
        </w:rPr>
      </w:pPr>
      <w:r w:rsidRPr="007F6342">
        <w:rPr>
          <w:rFonts w:ascii="Times New Roman" w:hAnsi="Times New Roman" w:cs="Times New Roman"/>
          <w:b/>
          <w:bCs/>
          <w:noProof/>
          <w:sz w:val="20"/>
          <w:szCs w:val="20"/>
        </w:rPr>
        <w:t>E-mail: opcina-sunja@sk.htnet.hr</w:t>
      </w:r>
    </w:p>
    <w:p w:rsidR="002A7A01" w:rsidRPr="00AD0FA1" w:rsidRDefault="002A7A01" w:rsidP="002A7A0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:rsidR="002A7A01" w:rsidRPr="00AD0FA1" w:rsidRDefault="002A7A01" w:rsidP="002A7A0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KLASA:304-01/12-01/03</w:t>
      </w:r>
    </w:p>
    <w:p w:rsidR="002A7A01" w:rsidRPr="00AD0FA1" w:rsidRDefault="002A7A01" w:rsidP="002A7A0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AD0FA1">
        <w:rPr>
          <w:rFonts w:ascii="Times New Roman" w:hAnsi="Times New Roman" w:cs="Times New Roman"/>
          <w:noProof/>
          <w:sz w:val="24"/>
          <w:szCs w:val="24"/>
        </w:rPr>
        <w:t>URBROJ: 2176/17-04/06-1</w:t>
      </w:r>
      <w:r>
        <w:rPr>
          <w:rFonts w:ascii="Times New Roman" w:hAnsi="Times New Roman" w:cs="Times New Roman"/>
          <w:noProof/>
          <w:sz w:val="24"/>
          <w:szCs w:val="24"/>
        </w:rPr>
        <w:t>2</w:t>
      </w:r>
      <w:r w:rsidRPr="00AD0FA1">
        <w:rPr>
          <w:rFonts w:ascii="Times New Roman" w:hAnsi="Times New Roman" w:cs="Times New Roman"/>
          <w:noProof/>
          <w:sz w:val="24"/>
          <w:szCs w:val="24"/>
        </w:rPr>
        <w:t>-0</w:t>
      </w:r>
      <w:r>
        <w:rPr>
          <w:rFonts w:ascii="Times New Roman" w:hAnsi="Times New Roman" w:cs="Times New Roman"/>
          <w:noProof/>
          <w:sz w:val="24"/>
          <w:szCs w:val="24"/>
        </w:rPr>
        <w:t>2</w:t>
      </w:r>
    </w:p>
    <w:p w:rsidR="002A7A01" w:rsidRDefault="002A7A01" w:rsidP="002A7A0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AD0FA1">
        <w:rPr>
          <w:rFonts w:ascii="Times New Roman" w:hAnsi="Times New Roman" w:cs="Times New Roman"/>
          <w:noProof/>
          <w:sz w:val="24"/>
          <w:szCs w:val="24"/>
        </w:rPr>
        <w:t xml:space="preserve">Sunja, </w:t>
      </w:r>
      <w:r>
        <w:rPr>
          <w:rFonts w:ascii="Times New Roman" w:hAnsi="Times New Roman" w:cs="Times New Roman"/>
          <w:noProof/>
          <w:sz w:val="24"/>
          <w:szCs w:val="24"/>
        </w:rPr>
        <w:t>05</w:t>
      </w:r>
      <w:r w:rsidRPr="00AD0FA1">
        <w:rPr>
          <w:rFonts w:ascii="Times New Roman" w:hAnsi="Times New Roman" w:cs="Times New Roman"/>
          <w:noProof/>
          <w:sz w:val="24"/>
          <w:szCs w:val="24"/>
        </w:rPr>
        <w:t>.0</w:t>
      </w:r>
      <w:r>
        <w:rPr>
          <w:rFonts w:ascii="Times New Roman" w:hAnsi="Times New Roman" w:cs="Times New Roman"/>
          <w:noProof/>
          <w:sz w:val="24"/>
          <w:szCs w:val="24"/>
        </w:rPr>
        <w:t>7</w:t>
      </w:r>
      <w:r w:rsidRPr="00AD0FA1">
        <w:rPr>
          <w:rFonts w:ascii="Times New Roman" w:hAnsi="Times New Roman" w:cs="Times New Roman"/>
          <w:noProof/>
          <w:sz w:val="24"/>
          <w:szCs w:val="24"/>
        </w:rPr>
        <w:t>.201</w:t>
      </w:r>
      <w:r>
        <w:rPr>
          <w:rFonts w:ascii="Times New Roman" w:hAnsi="Times New Roman" w:cs="Times New Roman"/>
          <w:noProof/>
          <w:sz w:val="24"/>
          <w:szCs w:val="24"/>
        </w:rPr>
        <w:t>2</w:t>
      </w:r>
      <w:r w:rsidRPr="00AD0FA1">
        <w:rPr>
          <w:rFonts w:ascii="Times New Roman" w:hAnsi="Times New Roman" w:cs="Times New Roman"/>
          <w:noProof/>
          <w:sz w:val="24"/>
          <w:szCs w:val="24"/>
        </w:rPr>
        <w:t>. godine</w:t>
      </w:r>
    </w:p>
    <w:p w:rsidR="002A7A01" w:rsidRDefault="002A7A01" w:rsidP="002A7A0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p w:rsidR="002A7A01" w:rsidRPr="002A7A01" w:rsidRDefault="002A7A01" w:rsidP="002A7A0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2A7A01">
        <w:rPr>
          <w:rFonts w:ascii="Times New Roman" w:hAnsi="Times New Roman" w:cs="Times New Roman"/>
          <w:b/>
          <w:noProof/>
          <w:sz w:val="24"/>
          <w:szCs w:val="24"/>
        </w:rPr>
        <w:t>PROJEKTNI ZADATAK</w:t>
      </w:r>
    </w:p>
    <w:p w:rsidR="002A7A01" w:rsidRPr="002A7A01" w:rsidRDefault="002A7A01" w:rsidP="002A7A0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2A7A01">
        <w:rPr>
          <w:rFonts w:ascii="Times New Roman" w:hAnsi="Times New Roman" w:cs="Times New Roman"/>
          <w:b/>
          <w:noProof/>
          <w:sz w:val="24"/>
          <w:szCs w:val="24"/>
        </w:rPr>
        <w:t>„SOKOLANA“ SUNJA</w:t>
      </w:r>
    </w:p>
    <w:p w:rsidR="002A7A01" w:rsidRDefault="002A7A01" w:rsidP="002A7A01">
      <w:pPr>
        <w:pStyle w:val="Odlomakpopisa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2A7A01" w:rsidRDefault="002A7A01" w:rsidP="002A7A01">
      <w:pPr>
        <w:ind w:left="360" w:firstLine="348"/>
        <w:jc w:val="both"/>
        <w:rPr>
          <w:rFonts w:ascii="Calibri" w:hAnsi="Calibri" w:cs="Calibri"/>
        </w:rPr>
      </w:pPr>
      <w:r w:rsidRPr="002A7A01">
        <w:rPr>
          <w:rFonts w:ascii="Calibri" w:hAnsi="Calibri" w:cs="Calibri"/>
        </w:rPr>
        <w:t xml:space="preserve">Cilj projekta je obnoviti i osposobiti objekt „SOKOLANA“ u Sunji za više namjena do funkcionalne ispravnosti. Objekt je u prošlosti bio kulturni centar u kojem su se održavale kazališne predstave, a 1946. godine u objektu je radila Knjižnica i čitaonica u Sunji. </w:t>
      </w:r>
      <w:proofErr w:type="spellStart"/>
      <w:r w:rsidRPr="002A7A01">
        <w:rPr>
          <w:rFonts w:ascii="Calibri" w:hAnsi="Calibri" w:cs="Calibri"/>
        </w:rPr>
        <w:t>Cilje</w:t>
      </w:r>
      <w:proofErr w:type="spellEnd"/>
      <w:r w:rsidRPr="002A7A01">
        <w:rPr>
          <w:rFonts w:ascii="Calibri" w:hAnsi="Calibri" w:cs="Calibri"/>
        </w:rPr>
        <w:t xml:space="preserve"> ovog projekta je stvoriti  ETNO kulturni centar u kojem bi djelovale sve udruge u kulturi sa naglaskom na kulturni amaterizam. </w:t>
      </w:r>
    </w:p>
    <w:p w:rsidR="002A7A01" w:rsidRDefault="002A7A01" w:rsidP="002A7A01">
      <w:pPr>
        <w:ind w:left="360" w:firstLine="348"/>
        <w:jc w:val="both"/>
        <w:rPr>
          <w:rFonts w:ascii="Calibri" w:hAnsi="Calibri" w:cs="Calibri"/>
        </w:rPr>
      </w:pPr>
      <w:r w:rsidRPr="002A7A01">
        <w:rPr>
          <w:rFonts w:ascii="Calibri" w:hAnsi="Calibri" w:cs="Calibri"/>
        </w:rPr>
        <w:t>Na području Općine djeluje tri kulturno umjetnička društva „</w:t>
      </w:r>
      <w:proofErr w:type="spellStart"/>
      <w:r w:rsidRPr="002A7A01">
        <w:rPr>
          <w:rFonts w:ascii="Calibri" w:hAnsi="Calibri" w:cs="Calibri"/>
        </w:rPr>
        <w:t>Seljačla</w:t>
      </w:r>
      <w:proofErr w:type="spellEnd"/>
      <w:r w:rsidRPr="002A7A01">
        <w:rPr>
          <w:rFonts w:ascii="Calibri" w:hAnsi="Calibri" w:cs="Calibri"/>
        </w:rPr>
        <w:t xml:space="preserve"> sloga“ Greda Sunjska, „Seljačka sloga“ Bobovac i „</w:t>
      </w:r>
      <w:proofErr w:type="spellStart"/>
      <w:r w:rsidRPr="002A7A01">
        <w:rPr>
          <w:rFonts w:ascii="Calibri" w:hAnsi="Calibri" w:cs="Calibri"/>
        </w:rPr>
        <w:t>Sunjanka</w:t>
      </w:r>
      <w:proofErr w:type="spellEnd"/>
      <w:r w:rsidRPr="002A7A01">
        <w:rPr>
          <w:rFonts w:ascii="Calibri" w:hAnsi="Calibri" w:cs="Calibri"/>
        </w:rPr>
        <w:t xml:space="preserve">“ Sunja koje imaju mlade sekcije glazbenika amatera sa kojima voditelji rade dva puta u tjednu na edukaciji. Također u Sunji djeluje i Vatrogasna puhačka glazba čiji je voditelj umirovljeni učitelj glazbe Marijan </w:t>
      </w:r>
      <w:proofErr w:type="spellStart"/>
      <w:r w:rsidRPr="002A7A01">
        <w:rPr>
          <w:rFonts w:ascii="Calibri" w:hAnsi="Calibri" w:cs="Calibri"/>
        </w:rPr>
        <w:t>Blagić</w:t>
      </w:r>
      <w:proofErr w:type="spellEnd"/>
      <w:r w:rsidRPr="002A7A01">
        <w:rPr>
          <w:rFonts w:ascii="Calibri" w:hAnsi="Calibri" w:cs="Calibri"/>
        </w:rPr>
        <w:t>, koji također radi na kulturnom amaterizmu, odnosno na očuvanju tradicije i baštine „posavskog težaka“.</w:t>
      </w:r>
    </w:p>
    <w:p w:rsidR="002A7A01" w:rsidRDefault="002A7A01" w:rsidP="002A7A01">
      <w:pPr>
        <w:jc w:val="both"/>
        <w:rPr>
          <w:rFonts w:ascii="Calibri" w:hAnsi="Calibri" w:cs="Calibri"/>
        </w:rPr>
      </w:pPr>
    </w:p>
    <w:p w:rsidR="002A7A01" w:rsidRDefault="002A7A01" w:rsidP="002A7A01">
      <w:pPr>
        <w:jc w:val="both"/>
        <w:rPr>
          <w:rFonts w:ascii="Times New Roman" w:hAnsi="Times New Roman" w:cs="Times New Roman"/>
          <w:b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</w:t>
      </w:r>
      <w:r w:rsidRPr="002A7A01">
        <w:rPr>
          <w:rFonts w:ascii="Times New Roman" w:hAnsi="Times New Roman" w:cs="Times New Roman"/>
          <w:b/>
        </w:rPr>
        <w:t>PROČELNICA</w:t>
      </w:r>
    </w:p>
    <w:p w:rsidR="002A7A01" w:rsidRDefault="002A7A01" w:rsidP="002A7A01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p.o.</w:t>
      </w:r>
    </w:p>
    <w:p w:rsidR="002A7A01" w:rsidRDefault="002A7A01" w:rsidP="002A7A01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Mirjana Begić,</w:t>
      </w:r>
      <w:proofErr w:type="spellStart"/>
      <w:r>
        <w:rPr>
          <w:rFonts w:ascii="Times New Roman" w:hAnsi="Times New Roman" w:cs="Times New Roman"/>
          <w:b/>
        </w:rPr>
        <w:t>dipl.iur</w:t>
      </w:r>
      <w:proofErr w:type="spellEnd"/>
      <w:r>
        <w:rPr>
          <w:rFonts w:ascii="Times New Roman" w:hAnsi="Times New Roman" w:cs="Times New Roman"/>
          <w:b/>
        </w:rPr>
        <w:t>.</w:t>
      </w:r>
    </w:p>
    <w:p w:rsidR="002A7A01" w:rsidRDefault="002A7A01" w:rsidP="002A7A01">
      <w:pPr>
        <w:jc w:val="both"/>
        <w:rPr>
          <w:rFonts w:ascii="Times New Roman" w:hAnsi="Times New Roman" w:cs="Times New Roman"/>
          <w:b/>
        </w:rPr>
      </w:pPr>
    </w:p>
    <w:p w:rsidR="002A7A01" w:rsidRPr="002A7A01" w:rsidRDefault="002A7A01" w:rsidP="002A7A01">
      <w:pPr>
        <w:jc w:val="both"/>
        <w:rPr>
          <w:rFonts w:ascii="Times New Roman" w:hAnsi="Times New Roman" w:cs="Times New Roman"/>
          <w:b/>
        </w:rPr>
      </w:pPr>
    </w:p>
    <w:p w:rsidR="002A7A01" w:rsidRDefault="002A7A01" w:rsidP="002A7A01">
      <w:pPr>
        <w:jc w:val="both"/>
        <w:rPr>
          <w:rFonts w:ascii="Calibri" w:hAnsi="Calibri" w:cs="Calibri"/>
        </w:rPr>
      </w:pPr>
    </w:p>
    <w:p w:rsidR="002A7A01" w:rsidRDefault="002A7A01" w:rsidP="002A7A01">
      <w:pPr>
        <w:jc w:val="both"/>
        <w:rPr>
          <w:rFonts w:ascii="Calibri" w:hAnsi="Calibri" w:cs="Calibri"/>
        </w:rPr>
      </w:pPr>
    </w:p>
    <w:p w:rsidR="002A7A01" w:rsidRPr="002A7A01" w:rsidRDefault="002A7A01" w:rsidP="002A7A01">
      <w:pPr>
        <w:jc w:val="both"/>
        <w:rPr>
          <w:rFonts w:ascii="Calibri" w:hAnsi="Calibri" w:cs="Calibri"/>
        </w:rPr>
      </w:pPr>
    </w:p>
    <w:p w:rsidR="00910201" w:rsidRDefault="00910201"/>
    <w:sectPr w:rsidR="00910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B56000"/>
    <w:multiLevelType w:val="hybridMultilevel"/>
    <w:tmpl w:val="C13A48EE"/>
    <w:lvl w:ilvl="0" w:tplc="E6FCFCB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2A7A01"/>
    <w:rsid w:val="002A7A01"/>
    <w:rsid w:val="00910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A7A0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A7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A7A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SLAVICA</dc:creator>
  <cp:keywords/>
  <dc:description/>
  <cp:lastModifiedBy>SLAVICA</cp:lastModifiedBy>
  <cp:revision>2</cp:revision>
  <dcterms:created xsi:type="dcterms:W3CDTF">2013-06-14T09:21:00Z</dcterms:created>
  <dcterms:modified xsi:type="dcterms:W3CDTF">2013-06-14T09:29:00Z</dcterms:modified>
</cp:coreProperties>
</file>